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5B" w:rsidRDefault="00BE125B" w:rsidP="00BE125B">
      <w:pPr>
        <w:widowControl w:val="0"/>
        <w:autoSpaceDE w:val="0"/>
        <w:autoSpaceDN w:val="0"/>
        <w:adjustRightInd w:val="0"/>
        <w:jc w:val="center"/>
        <w:rPr>
          <w:lang w:val="en-US"/>
        </w:rPr>
      </w:pPr>
      <w:r>
        <w:rPr>
          <w:lang w:val="x-none"/>
        </w:rPr>
        <w:t>ПРАВИЛНИК</w:t>
      </w:r>
    </w:p>
    <w:p w:rsidR="008D341F" w:rsidRDefault="008D341F" w:rsidP="00BE125B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>
        <w:rPr>
          <w:lang w:val="x-none"/>
        </w:rPr>
        <w:t>за прилагане на Закона за държавните помощи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Приет с ПМС № 61 от 20.03.2007 г., </w:t>
      </w:r>
      <w:proofErr w:type="spellStart"/>
      <w:r>
        <w:rPr>
          <w:lang w:val="x-none"/>
        </w:rPr>
        <w:t>обн</w:t>
      </w:r>
      <w:proofErr w:type="spellEnd"/>
      <w:r>
        <w:rPr>
          <w:lang w:val="x-none"/>
        </w:rPr>
        <w:t>., ДВ, бр. 26 от 27.03.2007 г., в сила от 27.03.2007 г., изм. и доп., бр. 97 от 23.11.20</w:t>
      </w:r>
      <w:bookmarkStart w:id="0" w:name="_GoBack"/>
      <w:bookmarkEnd w:id="0"/>
      <w:r>
        <w:rPr>
          <w:lang w:val="x-none"/>
        </w:rPr>
        <w:t>07 г., бр. 10 от 6.02.2009 г., изм., бр. 3 от 12.01.2010 г.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6"/>
      </w:tblGrid>
      <w:tr w:rsidR="008D341F">
        <w:trPr>
          <w:tblCellSpacing w:w="0" w:type="dxa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341F" w:rsidRDefault="008D341F" w:rsidP="00BE12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  <w:lang w:val="x-non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lang w:val="x-none"/>
              </w:rPr>
              <w:t>Приложение № 5</w:t>
            </w: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към чл. 8, ал. 2 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  <w:r>
        <w:rPr>
          <w:lang w:val="x-none"/>
        </w:rPr>
        <w:t xml:space="preserve">(Изм. - ДВ, бр. 10 от 2009 г.) </w:t>
      </w: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8D341F">
        <w:trPr>
          <w:tblCellSpacing w:w="0" w:type="dxa"/>
          <w:jc w:val="center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8D341F" w:rsidRDefault="008D34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x-none"/>
              </w:rPr>
              <w:t>Информация, предоставяна от администраторите на помощ за отпуснатите от тях минимални помощи</w:t>
            </w:r>
            <w:r>
              <w:t xml:space="preserve"> – 2011 г.</w:t>
            </w: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x-none"/>
              </w:rPr>
            </w:pP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D4D0C8"/>
          <w:left w:val="single" w:sz="6" w:space="0" w:color="D4D0C8"/>
          <w:bottom w:val="single" w:sz="6" w:space="0" w:color="808080"/>
          <w:right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8505"/>
      </w:tblGrid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Получател на помощта (име на лицето)</w:t>
            </w:r>
            <w:r w:rsidR="002B1C8C">
              <w:t xml:space="preserve"> </w:t>
            </w:r>
            <w:r w:rsidR="002B1C8C" w:rsidRPr="002A3767">
              <w:rPr>
                <w:b/>
                <w:bCs/>
                <w:i/>
                <w:iCs/>
                <w:lang w:val="x-none"/>
              </w:rPr>
              <w:t>“</w:t>
            </w:r>
            <w:r w:rsidR="002B1C8C" w:rsidRPr="002A3767">
              <w:rPr>
                <w:b/>
                <w:bCs/>
                <w:i/>
                <w:iCs/>
              </w:rPr>
              <w:t>Еленски Балкан” ООД</w:t>
            </w:r>
            <w:r w:rsidR="002B1C8C">
              <w:rPr>
                <w:b/>
                <w:bCs/>
                <w:i/>
                <w:iCs/>
              </w:rPr>
              <w:t xml:space="preserve"> гр. Елена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2.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Единен идентификационен код БУЛСТАТ</w:t>
            </w:r>
            <w:r w:rsidR="002B1C8C">
              <w:t xml:space="preserve"> </w:t>
            </w:r>
            <w:r w:rsidR="002B1C8C" w:rsidRPr="002A3767">
              <w:rPr>
                <w:b/>
                <w:bCs/>
                <w:i/>
                <w:iCs/>
              </w:rPr>
              <w:t>BG 104020058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3.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Вид на предприятието/брой на персонала (по смисъла на приложение I от Регламент (ЕО) № 800/2008)</w:t>
            </w:r>
            <w:r w:rsidR="002B1C8C">
              <w:t xml:space="preserve"> </w:t>
            </w:r>
            <w:r w:rsidR="002B1C8C" w:rsidRPr="002A3767">
              <w:rPr>
                <w:b/>
                <w:bCs/>
                <w:i/>
                <w:iCs/>
              </w:rPr>
              <w:t>Дружество с 52 на сто общинско участие, издаване на общински вестник „Еленска трибуна”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4.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Седалище и адрес на управление</w:t>
            </w:r>
            <w:r w:rsidR="002B1C8C">
              <w:t xml:space="preserve"> </w:t>
            </w:r>
            <w:r w:rsidR="002B1C8C">
              <w:rPr>
                <w:b/>
                <w:bCs/>
                <w:i/>
                <w:iCs/>
              </w:rPr>
              <w:t>гр. Елена - 5070, ул. „</w:t>
            </w:r>
            <w:proofErr w:type="spellStart"/>
            <w:r w:rsidR="002B1C8C">
              <w:rPr>
                <w:b/>
                <w:bCs/>
                <w:i/>
                <w:iCs/>
              </w:rPr>
              <w:t>Иларион</w:t>
            </w:r>
            <w:proofErr w:type="spellEnd"/>
            <w:r w:rsidR="002B1C8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002B1C8C">
              <w:rPr>
                <w:b/>
                <w:bCs/>
                <w:i/>
                <w:iCs/>
              </w:rPr>
              <w:t>Макариополски</w:t>
            </w:r>
            <w:proofErr w:type="spellEnd"/>
            <w:r w:rsidR="002B1C8C">
              <w:rPr>
                <w:b/>
                <w:bCs/>
                <w:i/>
                <w:iCs/>
              </w:rPr>
              <w:t>” №24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5.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2B1C8C" w:rsidRPr="000848AF" w:rsidRDefault="008D341F" w:rsidP="002B1C8C">
            <w:pPr>
              <w:autoSpaceDE w:val="0"/>
              <w:autoSpaceDN w:val="0"/>
              <w:ind w:left="360"/>
              <w:jc w:val="both"/>
              <w:rPr>
                <w:b/>
                <w:bCs/>
                <w:i/>
                <w:iCs/>
              </w:rPr>
            </w:pPr>
            <w:r>
              <w:rPr>
                <w:lang w:val="x-none"/>
              </w:rPr>
              <w:t>Отраслова принадлежност</w:t>
            </w:r>
            <w:r w:rsidR="002B1C8C">
              <w:t xml:space="preserve"> </w:t>
            </w:r>
            <w:r w:rsidR="002B1C8C" w:rsidRPr="000848AF">
              <w:rPr>
                <w:b/>
                <w:bCs/>
                <w:i/>
                <w:iCs/>
              </w:rPr>
              <w:t>„Еленски балкан” ООД – култура</w:t>
            </w:r>
            <w:r w:rsidR="002B1C8C">
              <w:rPr>
                <w:b/>
                <w:bCs/>
                <w:i/>
                <w:iCs/>
              </w:rPr>
              <w:t>/</w:t>
            </w:r>
            <w:r w:rsidR="002B1C8C" w:rsidRPr="000848AF">
              <w:rPr>
                <w:b/>
                <w:bCs/>
                <w:i/>
                <w:iCs/>
              </w:rPr>
              <w:t xml:space="preserve"> за издаване на общински вестник</w:t>
            </w:r>
            <w:r w:rsidR="002B1C8C">
              <w:rPr>
                <w:b/>
                <w:bCs/>
                <w:i/>
                <w:iCs/>
              </w:rPr>
              <w:t>/</w:t>
            </w:r>
            <w:r w:rsidR="002B1C8C" w:rsidRPr="000848AF">
              <w:rPr>
                <w:b/>
                <w:bCs/>
                <w:i/>
                <w:iCs/>
              </w:rPr>
              <w:t>;</w:t>
            </w: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6.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2B1C8C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Администратор на помощта/наименование</w:t>
            </w:r>
            <w:r w:rsidR="002B1C8C">
              <w:t xml:space="preserve"> </w:t>
            </w:r>
            <w:r w:rsidR="002B1C8C">
              <w:rPr>
                <w:b/>
                <w:bCs/>
                <w:i/>
                <w:iCs/>
              </w:rPr>
              <w:t>Община Елена, област Велико Търново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7.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Донор на помощта/наименование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8.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Дата на регистрация на помощта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9.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2B0C96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Дата на предоставяне на помощта</w:t>
            </w:r>
            <w:r w:rsidR="002B0C96">
              <w:t xml:space="preserve"> </w:t>
            </w:r>
            <w:r w:rsidR="002B0C96" w:rsidRPr="002B0C96">
              <w:rPr>
                <w:b/>
                <w:bCs/>
                <w:i/>
                <w:iCs/>
              </w:rPr>
              <w:t>до 31.12.2011 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10.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2B0C96" w:rsidRPr="00B92D15" w:rsidRDefault="008D341F" w:rsidP="002B0C96">
            <w:pPr>
              <w:autoSpaceDE w:val="0"/>
              <w:autoSpaceDN w:val="0"/>
              <w:jc w:val="both"/>
              <w:rPr>
                <w:b/>
                <w:bCs/>
                <w:i/>
                <w:iCs/>
              </w:rPr>
            </w:pPr>
            <w:r>
              <w:rPr>
                <w:lang w:val="x-none"/>
              </w:rPr>
              <w:t>Схема на помощ</w:t>
            </w:r>
            <w:r w:rsidR="002B0C96">
              <w:t xml:space="preserve"> </w:t>
            </w:r>
            <w:r w:rsidR="002B0C96" w:rsidRPr="00B92D15">
              <w:rPr>
                <w:b/>
                <w:bCs/>
                <w:i/>
                <w:iCs/>
              </w:rPr>
              <w:t>субсидия за покриване на разходи за текуща дейност</w:t>
            </w:r>
            <w:r w:rsidR="002B0C96">
              <w:rPr>
                <w:b/>
                <w:bCs/>
                <w:i/>
                <w:iCs/>
              </w:rPr>
              <w:t xml:space="preserve"> за издаване на общински вестник;</w:t>
            </w:r>
          </w:p>
          <w:p w:rsidR="008D341F" w:rsidRPr="002B0C96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lastRenderedPageBreak/>
              <w:t>11.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2B0C96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lastRenderedPageBreak/>
              <w:t>Индивидуална помощ</w:t>
            </w:r>
            <w:r w:rsidR="002B0C96">
              <w:t xml:space="preserve"> -  </w:t>
            </w:r>
            <w:r w:rsidR="002B0C96">
              <w:rPr>
                <w:b/>
                <w:bCs/>
                <w:i/>
                <w:iCs/>
              </w:rPr>
              <w:t>минимална помощ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12.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Цел на помощта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13.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436502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Източник на финансиране</w:t>
            </w:r>
            <w:r w:rsidR="00436502">
              <w:t xml:space="preserve"> </w:t>
            </w:r>
            <w:r w:rsidR="00436502">
              <w:rPr>
                <w:b/>
                <w:bCs/>
                <w:i/>
                <w:iCs/>
              </w:rPr>
              <w:t>Бюджет на община Елена за 2011</w:t>
            </w:r>
            <w:r w:rsidR="00436502" w:rsidRPr="00B92D15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14.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866CE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Нормативен акт, въз основа на който се отпуска помощта</w:t>
            </w:r>
            <w:r w:rsidR="00866CE5">
              <w:t xml:space="preserve"> </w:t>
            </w:r>
            <w:r w:rsidR="00866CE5" w:rsidRPr="00B92D15">
              <w:rPr>
                <w:b/>
                <w:bCs/>
                <w:i/>
                <w:iCs/>
              </w:rPr>
              <w:t>ЗМСМА – чл.54, ал.3; Решение №</w:t>
            </w:r>
            <w:r w:rsidR="00866CE5">
              <w:rPr>
                <w:b/>
                <w:bCs/>
                <w:i/>
                <w:iCs/>
              </w:rPr>
              <w:t>11</w:t>
            </w:r>
            <w:r w:rsidR="00866CE5" w:rsidRPr="00B92D15">
              <w:rPr>
                <w:b/>
                <w:bCs/>
                <w:i/>
                <w:iCs/>
              </w:rPr>
              <w:t xml:space="preserve">/ </w:t>
            </w:r>
            <w:r w:rsidR="00866CE5">
              <w:rPr>
                <w:b/>
                <w:bCs/>
                <w:i/>
                <w:iCs/>
              </w:rPr>
              <w:t>18</w:t>
            </w:r>
            <w:r w:rsidR="00866CE5" w:rsidRPr="00B92D15">
              <w:rPr>
                <w:b/>
                <w:bCs/>
                <w:i/>
                <w:iCs/>
              </w:rPr>
              <w:t>.0</w:t>
            </w:r>
            <w:r w:rsidR="00866CE5">
              <w:rPr>
                <w:b/>
                <w:bCs/>
                <w:i/>
                <w:iCs/>
              </w:rPr>
              <w:t>2.2011</w:t>
            </w:r>
            <w:r w:rsidR="00866CE5" w:rsidRPr="00B92D15">
              <w:rPr>
                <w:b/>
                <w:bCs/>
                <w:i/>
                <w:iCs/>
              </w:rPr>
              <w:t xml:space="preserve"> г. на Общински съвет гр.Елена; продължителността на схемата е една година.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15.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Форма на помощта: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а)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BF6C45" w:rsidRDefault="00BF6C45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С</w:t>
            </w:r>
            <w:r w:rsidR="008D341F">
              <w:rPr>
                <w:lang w:val="x-none"/>
              </w:rPr>
              <w:t>убсидия</w:t>
            </w:r>
            <w:r>
              <w:t xml:space="preserve"> - </w:t>
            </w:r>
            <w:r>
              <w:rPr>
                <w:b/>
                <w:bCs/>
                <w:i/>
                <w:iCs/>
              </w:rPr>
              <w:t>да, субсидия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б)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 xml:space="preserve">заем при облекчени условия (включително данни за продължителността, </w:t>
            </w:r>
            <w:proofErr w:type="spellStart"/>
            <w:r>
              <w:rPr>
                <w:lang w:val="x-none"/>
              </w:rPr>
              <w:t>гратисния</w:t>
            </w:r>
            <w:proofErr w:type="spellEnd"/>
            <w:r>
              <w:rPr>
                <w:lang w:val="x-none"/>
              </w:rPr>
              <w:t xml:space="preserve"> период, начина на погасяване, размера на начисляваната лихва и др.)</w:t>
            </w:r>
            <w:r w:rsidR="00BF6C45">
              <w:t xml:space="preserve"> - </w:t>
            </w:r>
            <w:r w:rsidR="00BF6C45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в)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данъчни облекчения</w:t>
            </w:r>
            <w:r w:rsidR="00BF6C45">
              <w:t xml:space="preserve"> - </w:t>
            </w:r>
            <w:r w:rsidR="00BF6C45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г)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BF6C4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гаранция (включително данни за това, как са обезпечени гаранцията и разходите, направени за нея)</w:t>
            </w:r>
            <w:r w:rsidR="00BF6C45">
              <w:t xml:space="preserve"> </w:t>
            </w:r>
            <w:r w:rsidR="00B7183C">
              <w:t xml:space="preserve">- </w:t>
            </w:r>
            <w:r w:rsidR="00B7183C"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д)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B7183C" w:rsidRDefault="00B7183C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Д</w:t>
            </w:r>
            <w:r w:rsidR="008D341F">
              <w:rPr>
                <w:lang w:val="x-none"/>
              </w:rPr>
              <w:t>руги</w:t>
            </w:r>
            <w:r>
              <w:t xml:space="preserve"> - </w:t>
            </w:r>
            <w:r>
              <w:rPr>
                <w:b/>
                <w:bCs/>
                <w:i/>
                <w:iCs/>
              </w:rPr>
              <w:t>не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16.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0850C2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Размер на помощта за три данъчни години</w:t>
            </w:r>
            <w:r w:rsidR="000850C2">
              <w:t xml:space="preserve"> </w:t>
            </w:r>
            <w:r w:rsidR="004B5CE2">
              <w:rPr>
                <w:b/>
                <w:bCs/>
                <w:i/>
                <w:iCs/>
              </w:rPr>
              <w:t>За 2008</w:t>
            </w:r>
            <w:r w:rsidR="000850C2">
              <w:rPr>
                <w:b/>
                <w:bCs/>
                <w:i/>
                <w:iCs/>
              </w:rPr>
              <w:t xml:space="preserve"> г.- </w:t>
            </w:r>
            <w:r w:rsidR="004B5CE2">
              <w:rPr>
                <w:b/>
                <w:bCs/>
                <w:i/>
                <w:iCs/>
              </w:rPr>
              <w:t>13 500 лв.; за 2009 г. 9000 лв.; за 2010 г. – 9 0</w:t>
            </w:r>
            <w:r w:rsidR="000850C2">
              <w:rPr>
                <w:b/>
                <w:bCs/>
                <w:i/>
                <w:iCs/>
              </w:rPr>
              <w:t xml:space="preserve">00 лв.  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17.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Pr="005556D5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</w:pPr>
            <w:r>
              <w:rPr>
                <w:lang w:val="x-none"/>
              </w:rPr>
              <w:t>Общо получена сума в левове</w:t>
            </w:r>
            <w:r w:rsidR="005556D5">
              <w:t xml:space="preserve"> </w:t>
            </w:r>
            <w:r w:rsidR="004B5CE2">
              <w:rPr>
                <w:b/>
                <w:bCs/>
                <w:i/>
                <w:iCs/>
              </w:rPr>
              <w:t>за посочените три години 31</w:t>
            </w:r>
            <w:r w:rsidR="005556D5">
              <w:rPr>
                <w:b/>
                <w:bCs/>
                <w:i/>
                <w:iCs/>
              </w:rPr>
              <w:t> 500 лв.</w:t>
            </w:r>
          </w:p>
        </w:tc>
      </w:tr>
      <w:tr w:rsidR="008D341F">
        <w:trPr>
          <w:tblCellSpacing w:w="0" w:type="dxa"/>
          <w:jc w:val="center"/>
        </w:trPr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>18.</w:t>
            </w:r>
          </w:p>
        </w:tc>
        <w:tc>
          <w:tcPr>
            <w:tcW w:w="8505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</w:tcPr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</w:p>
          <w:p w:rsidR="008D341F" w:rsidRDefault="008D341F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lang w:val="x-none"/>
              </w:rPr>
            </w:pPr>
            <w:r>
              <w:rPr>
                <w:lang w:val="x-none"/>
              </w:rPr>
              <w:t xml:space="preserve">Партньорство: ДА/НЕ (в случай че получателят има партньор, се попълва информация и за партньора по т. 1—17) </w:t>
            </w:r>
            <w:r w:rsidR="005556D5">
              <w:t xml:space="preserve">- </w:t>
            </w:r>
            <w:r w:rsidR="005556D5">
              <w:rPr>
                <w:b/>
                <w:bCs/>
                <w:i/>
                <w:iCs/>
              </w:rPr>
              <w:t>НЕ</w:t>
            </w:r>
          </w:p>
        </w:tc>
      </w:tr>
    </w:tbl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  <w:rPr>
          <w:lang w:val="x-none"/>
        </w:rPr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</w:p>
    <w:p w:rsidR="008D341F" w:rsidRPr="008D341F" w:rsidRDefault="008D341F">
      <w:pPr>
        <w:widowControl w:val="0"/>
        <w:autoSpaceDE w:val="0"/>
        <w:autoSpaceDN w:val="0"/>
        <w:adjustRightInd w:val="0"/>
        <w:ind w:firstLine="480"/>
        <w:jc w:val="both"/>
      </w:pPr>
      <w:r>
        <w:t>25.03.2011 г.</w:t>
      </w:r>
    </w:p>
    <w:sectPr w:rsidR="008D341F" w:rsidRPr="008D341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8C"/>
    <w:rsid w:val="000848AF"/>
    <w:rsid w:val="000850C2"/>
    <w:rsid w:val="002A3767"/>
    <w:rsid w:val="002B0C96"/>
    <w:rsid w:val="002B1C8C"/>
    <w:rsid w:val="00436502"/>
    <w:rsid w:val="004B5CE2"/>
    <w:rsid w:val="005556D5"/>
    <w:rsid w:val="00866CE5"/>
    <w:rsid w:val="008D341F"/>
    <w:rsid w:val="00923CEC"/>
    <w:rsid w:val="00B7183C"/>
    <w:rsid w:val="00B92D15"/>
    <w:rsid w:val="00BE125B"/>
    <w:rsid w:val="00BF6C45"/>
    <w:rsid w:val="00D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OBSCHTINA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Svetoslav Mihaylov</cp:lastModifiedBy>
  <cp:revision>2</cp:revision>
  <dcterms:created xsi:type="dcterms:W3CDTF">2011-06-10T15:47:00Z</dcterms:created>
  <dcterms:modified xsi:type="dcterms:W3CDTF">2011-06-10T15:47:00Z</dcterms:modified>
</cp:coreProperties>
</file>